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1BC9E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7</w:t>
      </w:r>
    </w:p>
    <w:p w14:paraId="0DC3B3AA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河南省普通高校就业创业课题</w:t>
      </w:r>
    </w:p>
    <w:p w14:paraId="2A446FE0">
      <w:pPr>
        <w:snapToGrid w:val="0"/>
        <w:jc w:val="center"/>
        <w:rPr>
          <w:rFonts w:ascii="方正小标宋简体" w:hAnsi="Times New Roman" w:eastAsia="方正小标宋简体" w:cs="仿宋_GB2312"/>
          <w:sz w:val="44"/>
          <w:szCs w:val="44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重要事项变更审批表</w:t>
      </w:r>
    </w:p>
    <w:p w14:paraId="120A9DCD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704"/>
        <w:gridCol w:w="1693"/>
        <w:gridCol w:w="2564"/>
      </w:tblGrid>
      <w:tr w14:paraId="2B696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418" w:type="dxa"/>
            <w:vAlign w:val="center"/>
          </w:tcPr>
          <w:p w14:paraId="61C43E69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课题名称</w:t>
            </w:r>
          </w:p>
        </w:tc>
        <w:tc>
          <w:tcPr>
            <w:tcW w:w="6961" w:type="dxa"/>
            <w:gridSpan w:val="3"/>
            <w:vAlign w:val="center"/>
          </w:tcPr>
          <w:p w14:paraId="08059DC8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73857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418" w:type="dxa"/>
            <w:vAlign w:val="center"/>
          </w:tcPr>
          <w:p w14:paraId="112ECFEA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立项编号</w:t>
            </w:r>
          </w:p>
        </w:tc>
        <w:tc>
          <w:tcPr>
            <w:tcW w:w="2704" w:type="dxa"/>
            <w:vAlign w:val="center"/>
          </w:tcPr>
          <w:p w14:paraId="69067EBB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14:paraId="1A307F1D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课题负责人</w:t>
            </w:r>
          </w:p>
        </w:tc>
        <w:tc>
          <w:tcPr>
            <w:tcW w:w="2564" w:type="dxa"/>
            <w:vAlign w:val="center"/>
          </w:tcPr>
          <w:p w14:paraId="20B1F182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0D91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418" w:type="dxa"/>
            <w:vAlign w:val="center"/>
          </w:tcPr>
          <w:p w14:paraId="350D97F2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工作单位</w:t>
            </w:r>
          </w:p>
        </w:tc>
        <w:tc>
          <w:tcPr>
            <w:tcW w:w="6961" w:type="dxa"/>
            <w:gridSpan w:val="3"/>
            <w:vAlign w:val="center"/>
          </w:tcPr>
          <w:p w14:paraId="41D2DC55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276E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418" w:type="dxa"/>
            <w:vAlign w:val="center"/>
          </w:tcPr>
          <w:p w14:paraId="5E271D3E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  <w:t>变更内容</w:t>
            </w:r>
          </w:p>
        </w:tc>
        <w:tc>
          <w:tcPr>
            <w:tcW w:w="6961" w:type="dxa"/>
            <w:gridSpan w:val="3"/>
            <w:vAlign w:val="center"/>
          </w:tcPr>
          <w:p w14:paraId="05DC06CE">
            <w:pPr>
              <w:jc w:val="left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hAnsi="仿宋_GB2312" w:cs="仿宋_GB2312"/>
                <w:sz w:val="28"/>
                <w:szCs w:val="28"/>
              </w:rPr>
              <w:t xml:space="preserve">结项课题研究内容有重大调整  </w:t>
            </w:r>
            <w:r>
              <w:rPr>
                <w:rFonts w:hint="eastAsia" w:hAnsi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hAnsi="仿宋_GB2312" w:cs="仿宋_GB2312"/>
                <w:sz w:val="28"/>
                <w:szCs w:val="28"/>
              </w:rPr>
              <w:t>延期一年以上一次</w:t>
            </w:r>
          </w:p>
          <w:p w14:paraId="7EC28B8A">
            <w:pPr>
              <w:jc w:val="left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hAnsi="仿宋_GB2312" w:cs="仿宋_GB2312"/>
                <w:sz w:val="28"/>
                <w:szCs w:val="28"/>
              </w:rPr>
              <w:t xml:space="preserve">自行中止结项   </w:t>
            </w:r>
            <w:r>
              <w:rPr>
                <w:rFonts w:hint="eastAsia" w:hAnsi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hAnsi="仿宋_GB2312" w:cs="仿宋_GB2312"/>
                <w:sz w:val="28"/>
                <w:szCs w:val="28"/>
              </w:rPr>
              <w:t>变更结项课题组成员</w:t>
            </w:r>
          </w:p>
        </w:tc>
      </w:tr>
      <w:tr w14:paraId="4058B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1418" w:type="dxa"/>
            <w:vAlign w:val="center"/>
          </w:tcPr>
          <w:p w14:paraId="1F2C218F">
            <w:pPr>
              <w:widowControl/>
              <w:jc w:val="center"/>
              <w:rPr>
                <w:rFonts w:hint="eastAsia" w:hAnsi="仿宋_GB2312" w:cs="仿宋_GB2312"/>
                <w:sz w:val="28"/>
                <w:szCs w:val="28"/>
                <w:shd w:val="clear" w:color="auto" w:fill="FFFFFF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  <w:lang w:bidi="ar"/>
              </w:rPr>
              <w:t>变更事由</w:t>
            </w:r>
          </w:p>
          <w:p w14:paraId="07FC2F9D">
            <w:pPr>
              <w:widowControl/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</w:tc>
        <w:tc>
          <w:tcPr>
            <w:tcW w:w="6961" w:type="dxa"/>
            <w:gridSpan w:val="3"/>
            <w:vAlign w:val="center"/>
          </w:tcPr>
          <w:p w14:paraId="405867A6">
            <w:pPr>
              <w:jc w:val="both"/>
              <w:rPr>
                <w:rFonts w:hint="eastAsia" w:hAnsi="仿宋_GB2312" w:cs="仿宋_GB2312"/>
                <w:sz w:val="28"/>
                <w:szCs w:val="28"/>
              </w:rPr>
            </w:pPr>
          </w:p>
        </w:tc>
      </w:tr>
      <w:tr w14:paraId="53257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  <w:jc w:val="center"/>
        </w:trPr>
        <w:tc>
          <w:tcPr>
            <w:tcW w:w="1418" w:type="dxa"/>
            <w:vAlign w:val="center"/>
          </w:tcPr>
          <w:p w14:paraId="5C32B96D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  <w:shd w:val="clear" w:color="auto" w:fill="FFFFFF"/>
                <w:lang w:bidi="ar"/>
              </w:rPr>
              <w:t>单位意见</w:t>
            </w:r>
          </w:p>
        </w:tc>
        <w:tc>
          <w:tcPr>
            <w:tcW w:w="6961" w:type="dxa"/>
            <w:gridSpan w:val="3"/>
            <w:vAlign w:val="center"/>
          </w:tcPr>
          <w:p w14:paraId="4C489671">
            <w:pPr>
              <w:rPr>
                <w:rFonts w:hint="eastAsia" w:hAnsi="仿宋_GB2312" w:cs="仿宋_GB2312"/>
                <w:sz w:val="28"/>
                <w:szCs w:val="28"/>
              </w:rPr>
            </w:pPr>
          </w:p>
          <w:p w14:paraId="621EF621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  <w:p w14:paraId="582817FB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</w:p>
          <w:p w14:paraId="6A61924C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申报单位（公章）</w:t>
            </w:r>
          </w:p>
          <w:p w14:paraId="14714063">
            <w:pPr>
              <w:jc w:val="center"/>
              <w:rPr>
                <w:rFonts w:hint="eastAsia" w:hAnsi="仿宋_GB2312" w:cs="仿宋_GB2312"/>
                <w:sz w:val="28"/>
                <w:szCs w:val="28"/>
              </w:rPr>
            </w:pPr>
            <w:r>
              <w:rPr>
                <w:rFonts w:hint="eastAsia" w:hAnsi="仿宋_GB2312" w:cs="仿宋_GB2312"/>
                <w:sz w:val="28"/>
                <w:szCs w:val="28"/>
              </w:rPr>
              <w:t xml:space="preserve">                                 年   月   日</w:t>
            </w:r>
          </w:p>
        </w:tc>
      </w:tr>
    </w:tbl>
    <w:p w14:paraId="351D238B"/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61A42"/>
    <w:rsid w:val="17461A42"/>
    <w:rsid w:val="7726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1</TotalTime>
  <ScaleCrop>false</ScaleCrop>
  <LinksUpToDate>false</LinksUpToDate>
  <CharactersWithSpaces>182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2025-02-18T01:28:00Z</dcterms:created>
  <dc:creator>＿＿LUS</dc:creator>
  <cp:lastModifiedBy>别辜负了期待.</cp:lastModifiedBy>
  <dcterms:modified xsi:type="dcterms:W3CDTF">2025-02-25T10:06:13Z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CFD30CB9D5164CE0B7446361F9834642_13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