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B97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2891" w:firstLineChars="600"/>
        <w:jc w:val="both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询  价  函</w:t>
      </w:r>
    </w:p>
    <w:p w14:paraId="55BC99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hint="eastAsia"/>
          <w:sz w:val="48"/>
          <w:szCs w:val="48"/>
          <w:lang w:val="en-US" w:eastAsia="zh-CN"/>
        </w:rPr>
      </w:pPr>
    </w:p>
    <w:tbl>
      <w:tblPr>
        <w:tblStyle w:val="5"/>
        <w:tblW w:w="10170" w:type="dxa"/>
        <w:tblInd w:w="-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5655"/>
      </w:tblGrid>
      <w:tr w14:paraId="6A532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515" w:type="dxa"/>
            <w:noWrap w:val="0"/>
            <w:vAlign w:val="top"/>
          </w:tcPr>
          <w:p w14:paraId="1DE2232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1280" w:firstLineChars="4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需方单位名称</w:t>
            </w:r>
          </w:p>
        </w:tc>
        <w:tc>
          <w:tcPr>
            <w:tcW w:w="5655" w:type="dxa"/>
            <w:noWrap w:val="0"/>
            <w:vAlign w:val="top"/>
          </w:tcPr>
          <w:p w14:paraId="6EE84C2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1600" w:firstLineChars="5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河南女子职业学院</w:t>
            </w:r>
          </w:p>
        </w:tc>
      </w:tr>
      <w:tr w14:paraId="61422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4515" w:type="dxa"/>
            <w:noWrap w:val="0"/>
            <w:vAlign w:val="top"/>
          </w:tcPr>
          <w:p w14:paraId="23EAF31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1600" w:firstLineChars="5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55" w:type="dxa"/>
            <w:noWrap w:val="0"/>
            <w:vAlign w:val="top"/>
          </w:tcPr>
          <w:p w14:paraId="161A03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left="0" w:leftChars="0" w:right="63" w:firstLine="0" w:firstLineChars="0"/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北校区生活水箱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更换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及维修项目</w:t>
            </w:r>
          </w:p>
        </w:tc>
      </w:tr>
      <w:tr w14:paraId="571E7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0170" w:type="dxa"/>
            <w:gridSpan w:val="2"/>
            <w:noWrap w:val="0"/>
            <w:vAlign w:val="top"/>
          </w:tcPr>
          <w:p w14:paraId="5FAFCA2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480" w:firstLineChars="14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需求说明</w:t>
            </w:r>
          </w:p>
          <w:p w14:paraId="54AA8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1.水房1#生活水箱：拆除、更换。</w:t>
            </w:r>
          </w:p>
          <w:p w14:paraId="5935A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水箱规格：①长8.5米，宽6米，高2.5米，容积127.5立方米；②底板厚2.5mm，侧一板厚2.5mm，侧二板厚2.0mm，侧三板厚1.5mm，顶板厚1.0mm；③底板和侧板为304不锈钢材质，顶板201不锈钢材质；④材料负差25丝以内。</w:t>
            </w:r>
          </w:p>
          <w:p w14:paraId="36145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2.水房2#生活水箱：维修。</w:t>
            </w:r>
          </w:p>
          <w:p w14:paraId="584A3BD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水箱有多次漏水记录，需进行维修。</w:t>
            </w:r>
          </w:p>
          <w:p w14:paraId="1B146CA0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3.施工要求</w:t>
            </w:r>
          </w:p>
          <w:p w14:paraId="5B7CB138">
            <w:pPr>
              <w:bidi w:val="0"/>
              <w:rPr>
                <w:rFonts w:hint="default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施工时间为23：30——4：00。</w:t>
            </w:r>
          </w:p>
        </w:tc>
      </w:tr>
      <w:tr w14:paraId="6F5E7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4515" w:type="dxa"/>
            <w:noWrap w:val="0"/>
            <w:vAlign w:val="top"/>
          </w:tcPr>
          <w:p w14:paraId="64AC506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1600" w:firstLineChars="5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5228786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意向供应商报价（总价）</w:t>
            </w:r>
          </w:p>
        </w:tc>
        <w:tc>
          <w:tcPr>
            <w:tcW w:w="5655" w:type="dxa"/>
            <w:noWrap w:val="0"/>
            <w:vAlign w:val="top"/>
          </w:tcPr>
          <w:p w14:paraId="4564BE2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小写金额（人民币）：       元</w:t>
            </w:r>
          </w:p>
          <w:p w14:paraId="4DFD08B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大写金额：</w:t>
            </w:r>
          </w:p>
        </w:tc>
      </w:tr>
      <w:tr w14:paraId="4E5F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</w:trPr>
        <w:tc>
          <w:tcPr>
            <w:tcW w:w="4515" w:type="dxa"/>
            <w:noWrap w:val="0"/>
            <w:vAlign w:val="top"/>
          </w:tcPr>
          <w:p w14:paraId="0769AF0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14B799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3479AEB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意向供应商（公章）</w:t>
            </w:r>
          </w:p>
        </w:tc>
        <w:tc>
          <w:tcPr>
            <w:tcW w:w="5655" w:type="dxa"/>
            <w:noWrap w:val="0"/>
            <w:vAlign w:val="top"/>
          </w:tcPr>
          <w:p w14:paraId="42FD14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ECAAB3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640" w:firstLineChars="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  <w:p w14:paraId="63D489C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联系人：</w:t>
            </w:r>
          </w:p>
          <w:p w14:paraId="52F203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联系电话：</w:t>
            </w:r>
          </w:p>
          <w:p w14:paraId="0B7FC3B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3600" w:firstLineChars="1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年  月  日</w:t>
            </w:r>
          </w:p>
        </w:tc>
      </w:tr>
    </w:tbl>
    <w:p w14:paraId="1456E4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xNjEyZGIwMDVkMzAzNTFiZmU3NDRiZjMwMDVjNjUifQ=="/>
  </w:docVars>
  <w:rsids>
    <w:rsidRoot w:val="4F5B782F"/>
    <w:rsid w:val="4F5B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2"/>
    <w:basedOn w:val="1"/>
    <w:qFormat/>
    <w:uiPriority w:val="99"/>
    <w:pPr>
      <w:spacing w:line="480" w:lineRule="auto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2024-10-09T08:29:00Z</dcterms:created>
  <dc:creator>沐意于风</dc:creator>
  <cp:lastModifiedBy>沐意于风</cp:lastModifiedBy>
  <dcterms:modified xsi:type="dcterms:W3CDTF">2024-10-09T08:29:38Z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A74C9E083D4543E8ADD278F5D1EB212E_11</vt:lpwstr>
  </property>
</Properties>
</file>